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675314AE" w:rsidR="00CD36CF" w:rsidRDefault="00CD36CF" w:rsidP="002010BF">
      <w:pPr>
        <w:pStyle w:val="TitlePageSession"/>
      </w:pPr>
      <w:r>
        <w:t>20</w:t>
      </w:r>
      <w:r w:rsidR="00081D6D">
        <w:t>2</w:t>
      </w:r>
      <w:r w:rsidR="009C1EA5">
        <w:t>1</w:t>
      </w:r>
      <w:r>
        <w:t xml:space="preserve"> regular session</w:t>
      </w:r>
    </w:p>
    <w:p w14:paraId="794D36AB" w14:textId="5B4B3502" w:rsidR="009B2694" w:rsidRDefault="009B2694" w:rsidP="002010BF">
      <w:pPr>
        <w:pStyle w:val="TitlePageSession"/>
      </w:pPr>
      <w:r>
        <w:t>ENGROSSED</w:t>
      </w:r>
    </w:p>
    <w:p w14:paraId="0DC0BD16" w14:textId="77777777" w:rsidR="00CD36CF" w:rsidRDefault="003B190E"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2E24E5F" w:rsidR="00CD36CF" w:rsidRDefault="003B190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34AA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34AA8" w:rsidRPr="00234AA8">
            <w:t>2674</w:t>
          </w:r>
        </w:sdtContent>
      </w:sdt>
    </w:p>
    <w:p w14:paraId="62C687BA" w14:textId="35731D90" w:rsidR="00234AA8" w:rsidRDefault="00234AA8" w:rsidP="002010BF">
      <w:pPr>
        <w:pStyle w:val="References"/>
        <w:rPr>
          <w:smallCaps/>
        </w:rPr>
      </w:pPr>
      <w:r>
        <w:rPr>
          <w:smallCaps/>
        </w:rPr>
        <w:t>By Delegates Tully</w:t>
      </w:r>
      <w:r w:rsidR="0016410F">
        <w:rPr>
          <w:smallCaps/>
        </w:rPr>
        <w:t xml:space="preserve">, </w:t>
      </w:r>
      <w:proofErr w:type="gramStart"/>
      <w:r>
        <w:rPr>
          <w:smallCaps/>
        </w:rPr>
        <w:t>Summer</w:t>
      </w:r>
      <w:r w:rsidR="00787DEB">
        <w:rPr>
          <w:smallCaps/>
        </w:rPr>
        <w:t>s</w:t>
      </w:r>
      <w:proofErr w:type="gramEnd"/>
      <w:r w:rsidR="00787DEB">
        <w:rPr>
          <w:smallCaps/>
        </w:rPr>
        <w:t xml:space="preserve"> and </w:t>
      </w:r>
      <w:r w:rsidR="0016410F" w:rsidRPr="0016410F">
        <w:rPr>
          <w:smallCaps/>
          <w:color w:val="auto"/>
        </w:rPr>
        <w:t>Bates</w:t>
      </w:r>
    </w:p>
    <w:p w14:paraId="636C9386" w14:textId="10678C98" w:rsidR="005B3253" w:rsidRDefault="00CD36CF" w:rsidP="00234AA8">
      <w:pPr>
        <w:pStyle w:val="References"/>
        <w:sectPr w:rsidR="005B3253" w:rsidSect="00F7265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F72654">
            <w:t xml:space="preserve">Originating in the Committee on Health and Human Resources; </w:t>
          </w:r>
          <w:r w:rsidR="00647725">
            <w:t>r</w:t>
          </w:r>
          <w:r w:rsidR="00F72654">
            <w:t>eported on March 4, 2021</w:t>
          </w:r>
        </w:sdtContent>
      </w:sdt>
      <w:r>
        <w:t>]</w:t>
      </w:r>
    </w:p>
    <w:p w14:paraId="348117AB" w14:textId="2AC85B8A" w:rsidR="00234AA8" w:rsidRDefault="00234AA8" w:rsidP="00234AA8">
      <w:pPr>
        <w:pStyle w:val="References"/>
      </w:pPr>
    </w:p>
    <w:p w14:paraId="3EAE887C" w14:textId="77777777" w:rsidR="00234AA8" w:rsidRPr="00395D29" w:rsidRDefault="00234AA8" w:rsidP="00372916">
      <w:pPr>
        <w:pStyle w:val="TitleSection"/>
        <w:rPr>
          <w:color w:val="auto"/>
        </w:rPr>
      </w:pPr>
      <w:r w:rsidRPr="00395D29">
        <w:rPr>
          <w:color w:val="auto"/>
        </w:rPr>
        <w:lastRenderedPageBreak/>
        <w:t>A BILL to amend and reenact §30-7-15 of the Code of West Virginia, 1931, as amended, relating to the administration of anesthetics.</w:t>
      </w:r>
    </w:p>
    <w:p w14:paraId="48B6C1D5" w14:textId="77777777" w:rsidR="00234AA8" w:rsidRPr="00395D29" w:rsidRDefault="00234AA8" w:rsidP="00372916">
      <w:pPr>
        <w:pStyle w:val="EnactingClause"/>
        <w:rPr>
          <w:color w:val="auto"/>
        </w:rPr>
      </w:pPr>
      <w:r w:rsidRPr="00395D29">
        <w:rPr>
          <w:color w:val="auto"/>
        </w:rPr>
        <w:t>Be it enacted by the Legislature of West Virginia:</w:t>
      </w:r>
    </w:p>
    <w:p w14:paraId="2636D87B" w14:textId="77777777" w:rsidR="00234AA8" w:rsidRPr="00395D29" w:rsidRDefault="00234AA8" w:rsidP="00372916">
      <w:pPr>
        <w:pStyle w:val="EnactingClause"/>
        <w:rPr>
          <w:color w:val="auto"/>
        </w:rPr>
        <w:sectPr w:rsidR="00234AA8" w:rsidRPr="00395D29" w:rsidSect="005B3253">
          <w:pgSz w:w="12240" w:h="15840" w:code="1"/>
          <w:pgMar w:top="1440" w:right="1440" w:bottom="1440" w:left="1440" w:header="720" w:footer="720" w:gutter="0"/>
          <w:lnNumType w:countBy="1" w:restart="continuous"/>
          <w:pgNumType w:start="0"/>
          <w:cols w:space="720"/>
          <w:titlePg/>
          <w:docGrid w:linePitch="360"/>
        </w:sectPr>
      </w:pPr>
    </w:p>
    <w:p w14:paraId="211BA0D5" w14:textId="77777777" w:rsidR="00234AA8" w:rsidRPr="00395D29" w:rsidRDefault="00234AA8" w:rsidP="00372916">
      <w:pPr>
        <w:pStyle w:val="ArticleHeading"/>
        <w:widowControl/>
        <w:rPr>
          <w:rFonts w:ascii="Courier New" w:hAnsi="Courier New" w:cs="Courier New"/>
          <w:color w:val="auto"/>
        </w:rPr>
      </w:pPr>
      <w:r w:rsidRPr="00395D29">
        <w:rPr>
          <w:color w:val="auto"/>
        </w:rPr>
        <w:t>ARTICLE 7. REGISTERED PROFESSIONAL NURSES.</w:t>
      </w:r>
    </w:p>
    <w:p w14:paraId="3BF5BD0F" w14:textId="77777777" w:rsidR="00234AA8" w:rsidRPr="00395D29" w:rsidRDefault="00234AA8" w:rsidP="00372916">
      <w:pPr>
        <w:pStyle w:val="SectionHeading"/>
        <w:widowControl/>
        <w:rPr>
          <w:color w:val="auto"/>
        </w:rPr>
      </w:pPr>
      <w:r w:rsidRPr="00395D29">
        <w:rPr>
          <w:color w:val="auto"/>
        </w:rPr>
        <w:t>§30-7-15. Administration of anesthetics.</w:t>
      </w:r>
    </w:p>
    <w:p w14:paraId="5D62AC55" w14:textId="77777777" w:rsidR="00234AA8" w:rsidRPr="00395D29" w:rsidRDefault="00234AA8" w:rsidP="00372916">
      <w:pPr>
        <w:pStyle w:val="SectionBody"/>
        <w:widowControl/>
        <w:rPr>
          <w:color w:val="auto"/>
        </w:rPr>
        <w:sectPr w:rsidR="00234AA8" w:rsidRPr="00395D29" w:rsidSect="002849DA">
          <w:type w:val="continuous"/>
          <w:pgSz w:w="12240" w:h="15840" w:code="1"/>
          <w:pgMar w:top="1440" w:right="1440" w:bottom="1440" w:left="1440" w:header="720" w:footer="720" w:gutter="0"/>
          <w:lnNumType w:countBy="1" w:restart="newSection"/>
          <w:cols w:space="720"/>
          <w:titlePg/>
          <w:docGrid w:linePitch="360"/>
        </w:sectPr>
      </w:pPr>
    </w:p>
    <w:p w14:paraId="781449E4" w14:textId="7C68A3F1" w:rsidR="00F72654" w:rsidRDefault="00F72654" w:rsidP="00372916">
      <w:pPr>
        <w:ind w:firstLine="720"/>
      </w:pPr>
      <w:r>
        <w:rPr>
          <w:strike/>
        </w:rPr>
        <w:t>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w:t>
      </w:r>
      <w:r w:rsidR="003B190E">
        <w:rPr>
          <w:strike/>
        </w:rPr>
        <w:t xml:space="preserve">: </w:t>
      </w:r>
      <w:r w:rsidR="003B190E" w:rsidRPr="003B190E">
        <w:rPr>
          <w:i/>
          <w:strike/>
        </w:rPr>
        <w:t>Provided</w:t>
      </w:r>
      <w:r w:rsidR="003B190E">
        <w:rPr>
          <w:strike/>
        </w:rPr>
        <w:t>, That</w:t>
      </w:r>
      <w:r>
        <w:rPr>
          <w:strike/>
        </w:rPr>
        <w:t xml:space="preserve"> such anesthesia is administered by such person in the presence and under the supervision of such physician or dentist.</w:t>
      </w:r>
    </w:p>
    <w:p w14:paraId="34FA6DEE" w14:textId="23D8ED59" w:rsidR="00F72654" w:rsidRPr="00F72654" w:rsidRDefault="00F72654" w:rsidP="00372916">
      <w:pPr>
        <w:pStyle w:val="SectionBody"/>
        <w:widowControl/>
        <w:rPr>
          <w:u w:val="single"/>
        </w:rPr>
      </w:pPr>
      <w:r w:rsidRPr="00F72654">
        <w:rPr>
          <w:u w:val="single"/>
        </w:rPr>
        <w:t xml:space="preserve">(a) The administration of anesthesia may be provided by a certified registered nurse anesthetist in cooperation with a physician or dentist. </w:t>
      </w:r>
      <w:bookmarkStart w:id="0" w:name="_Hlk22643662"/>
      <w:r w:rsidRPr="00F72654">
        <w:rPr>
          <w:u w:val="single"/>
        </w:rPr>
        <w:t>An act involving the determination, preparation, administration, or monitoring of anesthesia care and anesthesia care-related services may be lawfully provided by a certified registered nurse anesthetist who:</w:t>
      </w:r>
      <w:bookmarkEnd w:id="0"/>
    </w:p>
    <w:p w14:paraId="06580D58" w14:textId="45720C1F" w:rsidR="00F72654" w:rsidRPr="00F72654" w:rsidRDefault="00F72654" w:rsidP="00372916">
      <w:pPr>
        <w:pStyle w:val="SectionBody"/>
        <w:widowControl/>
        <w:rPr>
          <w:u w:val="single"/>
        </w:rPr>
      </w:pPr>
      <w:r w:rsidRPr="00F72654">
        <w:rPr>
          <w:u w:val="single"/>
        </w:rPr>
        <w:t>(1) Has been licensed to practice registered professional nursing under this article.</w:t>
      </w:r>
    </w:p>
    <w:p w14:paraId="7B04A030" w14:textId="175B1631" w:rsidR="00F72654" w:rsidRPr="00F72654" w:rsidRDefault="00F72654" w:rsidP="00372916">
      <w:pPr>
        <w:pStyle w:val="SectionBody"/>
        <w:widowControl/>
        <w:rPr>
          <w:u w:val="single"/>
        </w:rPr>
      </w:pPr>
      <w:r w:rsidRPr="00F72654">
        <w:rPr>
          <w:u w:val="single"/>
        </w:rPr>
        <w:t>(2) Is licensed as an advanced practice registered nurse under this article.</w:t>
      </w:r>
    </w:p>
    <w:p w14:paraId="7B824C9E" w14:textId="62C492B4" w:rsidR="00F72654" w:rsidRPr="00F72654" w:rsidRDefault="00F72654" w:rsidP="00372916">
      <w:pPr>
        <w:pStyle w:val="SectionBody"/>
        <w:widowControl/>
        <w:rPr>
          <w:u w:val="single"/>
        </w:rPr>
      </w:pPr>
      <w:r w:rsidRPr="00F72654">
        <w:rPr>
          <w:u w:val="single"/>
        </w:rPr>
        <w:t>(3) Has successfully completed the educational program of a school for nurse anesthetists accredited by the Council on Accreditation of Nurse Anesthesia Educational Programs.</w:t>
      </w:r>
    </w:p>
    <w:p w14:paraId="50C23AEA" w14:textId="2B25875E" w:rsidR="00F72654" w:rsidRPr="00F72654" w:rsidRDefault="00F72654" w:rsidP="00372916">
      <w:pPr>
        <w:pStyle w:val="SectionBody"/>
        <w:widowControl/>
        <w:rPr>
          <w:u w:val="single"/>
        </w:rPr>
      </w:pPr>
      <w:r w:rsidRPr="00F72654">
        <w:rPr>
          <w:u w:val="single"/>
        </w:rPr>
        <w:t>(4) Is board certified as a certified registered nurse anesthetist by the National Board of Certification and Recertification for Nurse Anesthetists.</w:t>
      </w:r>
    </w:p>
    <w:p w14:paraId="465B040A" w14:textId="2B383C8D" w:rsidR="00F72654" w:rsidRPr="00F72654" w:rsidRDefault="00F72654" w:rsidP="00372916">
      <w:pPr>
        <w:pStyle w:val="SectionBody"/>
        <w:widowControl/>
        <w:rPr>
          <w:u w:val="single"/>
        </w:rPr>
      </w:pPr>
      <w:r w:rsidRPr="00F72654">
        <w:rPr>
          <w:u w:val="single"/>
        </w:rPr>
        <w:t xml:space="preserve">(b) For purposes of this section, </w:t>
      </w:r>
      <w:r w:rsidR="003B190E">
        <w:rPr>
          <w:u w:val="single"/>
        </w:rPr>
        <w:t>‘‘</w:t>
      </w:r>
      <w:r w:rsidRPr="00F72654">
        <w:rPr>
          <w:u w:val="single"/>
        </w:rPr>
        <w:t>cooperation</w:t>
      </w:r>
      <w:r w:rsidR="003B190E">
        <w:rPr>
          <w:u w:val="single"/>
        </w:rPr>
        <w:t>’’</w:t>
      </w:r>
      <w:r w:rsidRPr="00F72654">
        <w:rPr>
          <w:u w:val="single"/>
        </w:rPr>
        <w:t xml:space="preserve"> means a process in which the certified registered nurse anesthetist and the surgeon or dentist work together with each contributing an area of expertise, at their individual and respective levels of education and training</w:t>
      </w:r>
      <w:r w:rsidR="003B190E">
        <w:rPr>
          <w:u w:val="single"/>
        </w:rPr>
        <w:t xml:space="preserve">: </w:t>
      </w:r>
      <w:r w:rsidR="003B190E" w:rsidRPr="003B190E">
        <w:rPr>
          <w:rFonts w:cs="Arial"/>
          <w:i/>
          <w:iCs/>
          <w:u w:val="single"/>
        </w:rPr>
        <w:t>Provided</w:t>
      </w:r>
      <w:r w:rsidR="003B190E" w:rsidRPr="009B2694">
        <w:rPr>
          <w:rFonts w:cs="Arial"/>
          <w:u w:val="single"/>
        </w:rPr>
        <w:t xml:space="preserve">, </w:t>
      </w:r>
      <w:proofErr w:type="gramStart"/>
      <w:r w:rsidR="003B190E" w:rsidRPr="009B2694">
        <w:rPr>
          <w:rFonts w:cs="Arial"/>
          <w:u w:val="single"/>
        </w:rPr>
        <w:lastRenderedPageBreak/>
        <w:t>That</w:t>
      </w:r>
      <w:proofErr w:type="gramEnd"/>
      <w:r w:rsidR="009B2694" w:rsidRPr="009B2694">
        <w:rPr>
          <w:rFonts w:cs="Arial"/>
          <w:u w:val="single"/>
        </w:rPr>
        <w:t xml:space="preserve"> a dentist who cooperates with a certified registered nurse anesthetist are permitted as required in §30-4A-1 </w:t>
      </w:r>
      <w:r w:rsidR="003B190E" w:rsidRPr="003B190E">
        <w:rPr>
          <w:rFonts w:cs="Arial"/>
          <w:i/>
          <w:iCs/>
          <w:u w:val="single"/>
        </w:rPr>
        <w:t>et seq.</w:t>
      </w:r>
    </w:p>
    <w:p w14:paraId="6AD01B83" w14:textId="12EAA084" w:rsidR="00234AA8" w:rsidRPr="00395D29" w:rsidRDefault="00234AA8" w:rsidP="00372916">
      <w:pPr>
        <w:pStyle w:val="Note"/>
        <w:widowControl/>
        <w:rPr>
          <w:color w:val="auto"/>
        </w:rPr>
      </w:pPr>
      <w:r w:rsidRPr="00395D29">
        <w:rPr>
          <w:color w:val="auto"/>
        </w:rPr>
        <w:t xml:space="preserve">NOTE: The purpose of this bill is to update the required credentials for a certified </w:t>
      </w:r>
      <w:r w:rsidR="004007D9">
        <w:rPr>
          <w:color w:val="auto"/>
        </w:rPr>
        <w:t xml:space="preserve">registered </w:t>
      </w:r>
      <w:r w:rsidRPr="00395D29">
        <w:rPr>
          <w:color w:val="auto"/>
        </w:rPr>
        <w:t>nurse anesthetist who cooperates with a physician or dentist.</w:t>
      </w:r>
    </w:p>
    <w:p w14:paraId="64BB9DFA" w14:textId="00B24B4C" w:rsidR="00E831B3" w:rsidRDefault="00234AA8" w:rsidP="00372916">
      <w:pPr>
        <w:pStyle w:val="Note"/>
        <w:widowControl/>
      </w:pPr>
      <w:proofErr w:type="gramStart"/>
      <w:r w:rsidRPr="00395D29">
        <w:rPr>
          <w:color w:val="auto"/>
        </w:rPr>
        <w:t>Strike-throughs</w:t>
      </w:r>
      <w:proofErr w:type="gramEnd"/>
      <w:r w:rsidRPr="00395D29">
        <w:rPr>
          <w:color w:val="auto"/>
        </w:rPr>
        <w:t xml:space="preserve"> indicate language that would be stricken from a heading or the present law and underscoring indicates new language that would be added.</w:t>
      </w:r>
    </w:p>
    <w:sectPr w:rsidR="00E831B3" w:rsidSect="00234A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5C7A" w14:textId="77777777" w:rsidR="006E6240" w:rsidRPr="00B844FE" w:rsidRDefault="006E6240" w:rsidP="00B844FE">
      <w:r>
        <w:separator/>
      </w:r>
    </w:p>
  </w:endnote>
  <w:endnote w:type="continuationSeparator" w:id="0">
    <w:p w14:paraId="773FADBA" w14:textId="77777777" w:rsidR="006E6240" w:rsidRPr="00B844FE" w:rsidRDefault="006E62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297A" w14:textId="77777777" w:rsidR="00234AA8" w:rsidRDefault="00234AA8" w:rsidP="00C06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A6C9CB" w14:textId="77777777" w:rsidR="00234AA8" w:rsidRPr="00234AA8" w:rsidRDefault="00234AA8" w:rsidP="0023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098F" w14:textId="65F0AD91" w:rsidR="00234AA8" w:rsidRDefault="00234AA8" w:rsidP="00C06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849DF5" w14:textId="15609AAC" w:rsidR="00234AA8" w:rsidRPr="00234AA8" w:rsidRDefault="00234AA8" w:rsidP="0023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7BE01" w14:textId="77777777" w:rsidR="006E6240" w:rsidRPr="00B844FE" w:rsidRDefault="006E6240" w:rsidP="00B844FE">
      <w:r>
        <w:separator/>
      </w:r>
    </w:p>
  </w:footnote>
  <w:footnote w:type="continuationSeparator" w:id="0">
    <w:p w14:paraId="6A88C538" w14:textId="77777777" w:rsidR="006E6240" w:rsidRPr="00B844FE" w:rsidRDefault="006E62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7415" w14:textId="24B3E808" w:rsidR="00234AA8" w:rsidRPr="00234AA8" w:rsidRDefault="00234AA8" w:rsidP="00234AA8">
    <w:pPr>
      <w:pStyle w:val="Header"/>
    </w:pPr>
    <w:r>
      <w:t>CS for HB 2674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45D7" w14:textId="7520FCCC" w:rsidR="00234AA8" w:rsidRPr="00234AA8" w:rsidRDefault="003B190E" w:rsidP="00234AA8">
    <w:pPr>
      <w:pStyle w:val="Header"/>
    </w:pPr>
    <w:r>
      <w:t xml:space="preserve">Eng. </w:t>
    </w:r>
    <w:r w:rsidR="00234AA8">
      <w:t>CS for HB 2674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F2C"/>
    <w:multiLevelType w:val="hybridMultilevel"/>
    <w:tmpl w:val="9FAABB60"/>
    <w:lvl w:ilvl="0" w:tplc="5066DC9A">
      <w:start w:val="1"/>
      <w:numFmt w:val="lowerLetter"/>
      <w:lvlText w:val="(%1)"/>
      <w:lvlJc w:val="left"/>
      <w:pPr>
        <w:ind w:left="626" w:hanging="429"/>
      </w:pPr>
    </w:lvl>
    <w:lvl w:ilvl="1" w:tplc="04090019">
      <w:start w:val="1"/>
      <w:numFmt w:val="lowerLetter"/>
      <w:lvlText w:val="%2."/>
      <w:lvlJc w:val="left"/>
      <w:pPr>
        <w:ind w:left="1277" w:hanging="360"/>
      </w:pPr>
    </w:lvl>
    <w:lvl w:ilvl="2" w:tplc="0409001B">
      <w:start w:val="1"/>
      <w:numFmt w:val="lowerRoman"/>
      <w:lvlText w:val="%3."/>
      <w:lvlJc w:val="right"/>
      <w:pPr>
        <w:ind w:left="1997" w:hanging="180"/>
      </w:pPr>
    </w:lvl>
    <w:lvl w:ilvl="3" w:tplc="0409000F">
      <w:start w:val="1"/>
      <w:numFmt w:val="decimal"/>
      <w:lvlText w:val="%4."/>
      <w:lvlJc w:val="left"/>
      <w:pPr>
        <w:ind w:left="2717" w:hanging="360"/>
      </w:pPr>
    </w:lvl>
    <w:lvl w:ilvl="4" w:tplc="04090019">
      <w:start w:val="1"/>
      <w:numFmt w:val="lowerLetter"/>
      <w:lvlText w:val="%5."/>
      <w:lvlJc w:val="left"/>
      <w:pPr>
        <w:ind w:left="3437" w:hanging="360"/>
      </w:pPr>
    </w:lvl>
    <w:lvl w:ilvl="5" w:tplc="0409001B">
      <w:start w:val="1"/>
      <w:numFmt w:val="lowerRoman"/>
      <w:lvlText w:val="%6."/>
      <w:lvlJc w:val="right"/>
      <w:pPr>
        <w:ind w:left="4157" w:hanging="180"/>
      </w:pPr>
    </w:lvl>
    <w:lvl w:ilvl="6" w:tplc="0409000F">
      <w:start w:val="1"/>
      <w:numFmt w:val="decimal"/>
      <w:lvlText w:val="%7."/>
      <w:lvlJc w:val="left"/>
      <w:pPr>
        <w:ind w:left="4877" w:hanging="360"/>
      </w:pPr>
    </w:lvl>
    <w:lvl w:ilvl="7" w:tplc="04090019">
      <w:start w:val="1"/>
      <w:numFmt w:val="lowerLetter"/>
      <w:lvlText w:val="%8."/>
      <w:lvlJc w:val="left"/>
      <w:pPr>
        <w:ind w:left="5597" w:hanging="360"/>
      </w:pPr>
    </w:lvl>
    <w:lvl w:ilvl="8" w:tplc="0409001B">
      <w:start w:val="1"/>
      <w:numFmt w:val="lowerRoman"/>
      <w:lvlText w:val="%9."/>
      <w:lvlJc w:val="right"/>
      <w:pPr>
        <w:ind w:left="6317"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6410F"/>
    <w:rsid w:val="00191A28"/>
    <w:rsid w:val="001C279E"/>
    <w:rsid w:val="001D459E"/>
    <w:rsid w:val="002010BF"/>
    <w:rsid w:val="00234AA8"/>
    <w:rsid w:val="0027011C"/>
    <w:rsid w:val="00274200"/>
    <w:rsid w:val="00275740"/>
    <w:rsid w:val="002A0269"/>
    <w:rsid w:val="00301F44"/>
    <w:rsid w:val="00303684"/>
    <w:rsid w:val="003143F5"/>
    <w:rsid w:val="00314854"/>
    <w:rsid w:val="00331B5A"/>
    <w:rsid w:val="00372916"/>
    <w:rsid w:val="003B190E"/>
    <w:rsid w:val="003C51CD"/>
    <w:rsid w:val="004007D9"/>
    <w:rsid w:val="004247A2"/>
    <w:rsid w:val="00481D90"/>
    <w:rsid w:val="004B2795"/>
    <w:rsid w:val="004C13DD"/>
    <w:rsid w:val="004E3441"/>
    <w:rsid w:val="00562810"/>
    <w:rsid w:val="005A5366"/>
    <w:rsid w:val="005B3253"/>
    <w:rsid w:val="00637E73"/>
    <w:rsid w:val="00647725"/>
    <w:rsid w:val="006865E9"/>
    <w:rsid w:val="00691F3E"/>
    <w:rsid w:val="00694BFB"/>
    <w:rsid w:val="006A106B"/>
    <w:rsid w:val="006C523D"/>
    <w:rsid w:val="006D4036"/>
    <w:rsid w:val="006E6240"/>
    <w:rsid w:val="0070502F"/>
    <w:rsid w:val="00787DEB"/>
    <w:rsid w:val="007E02CF"/>
    <w:rsid w:val="007F1CF5"/>
    <w:rsid w:val="00805922"/>
    <w:rsid w:val="00834EDE"/>
    <w:rsid w:val="008635D1"/>
    <w:rsid w:val="008736AA"/>
    <w:rsid w:val="008D275D"/>
    <w:rsid w:val="009318F8"/>
    <w:rsid w:val="00954B98"/>
    <w:rsid w:val="00960BA6"/>
    <w:rsid w:val="00980327"/>
    <w:rsid w:val="009B2694"/>
    <w:rsid w:val="009C1EA5"/>
    <w:rsid w:val="009F1067"/>
    <w:rsid w:val="00A31E01"/>
    <w:rsid w:val="00A527AD"/>
    <w:rsid w:val="00A7166C"/>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EF0802"/>
    <w:rsid w:val="00F23775"/>
    <w:rsid w:val="00F41CA2"/>
    <w:rsid w:val="00F443C0"/>
    <w:rsid w:val="00F62EFB"/>
    <w:rsid w:val="00F7265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A15CC6B9-E470-46C3-B908-9B571235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34AA8"/>
    <w:rPr>
      <w:rFonts w:eastAsia="Calibri"/>
      <w:b/>
      <w:caps/>
      <w:color w:val="000000"/>
      <w:sz w:val="24"/>
    </w:rPr>
  </w:style>
  <w:style w:type="character" w:customStyle="1" w:styleId="SectionBodyChar">
    <w:name w:val="Section Body Char"/>
    <w:link w:val="SectionBody"/>
    <w:rsid w:val="00234AA8"/>
    <w:rPr>
      <w:rFonts w:eastAsia="Calibri"/>
      <w:color w:val="000000"/>
    </w:rPr>
  </w:style>
  <w:style w:type="character" w:customStyle="1" w:styleId="SectionHeadingChar">
    <w:name w:val="Section Heading Char"/>
    <w:link w:val="SectionHeading"/>
    <w:rsid w:val="00234AA8"/>
    <w:rPr>
      <w:rFonts w:eastAsia="Calibri"/>
      <w:b/>
      <w:color w:val="000000"/>
    </w:rPr>
  </w:style>
  <w:style w:type="character" w:styleId="PageNumber">
    <w:name w:val="page number"/>
    <w:basedOn w:val="DefaultParagraphFont"/>
    <w:uiPriority w:val="99"/>
    <w:semiHidden/>
    <w:locked/>
    <w:rsid w:val="0023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1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47FA5"/>
    <w:rsid w:val="00A17B27"/>
    <w:rsid w:val="00A36AC3"/>
    <w:rsid w:val="00B42F67"/>
    <w:rsid w:val="00D96563"/>
    <w:rsid w:val="00F7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47FA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403</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5</cp:revision>
  <dcterms:created xsi:type="dcterms:W3CDTF">2021-03-10T19:01:00Z</dcterms:created>
  <dcterms:modified xsi:type="dcterms:W3CDTF">2021-03-10T19:59:00Z</dcterms:modified>
</cp:coreProperties>
</file>